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26821" w14:textId="4EEF07DC" w:rsidR="003A6266" w:rsidRPr="007C6747" w:rsidRDefault="003A6266" w:rsidP="003A6266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BE5E38"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</w:t>
      </w:r>
      <w:r>
        <w:rPr>
          <w:rFonts w:ascii="宋体" w:hAnsi="宋体" w:hint="eastAsia"/>
          <w:b/>
          <w:bCs/>
          <w:kern w:val="2"/>
          <w:sz w:val="30"/>
          <w:szCs w:val="30"/>
        </w:rPr>
        <w:t>管理学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》考试大纲</w:t>
      </w:r>
    </w:p>
    <w:p w14:paraId="2331A92F" w14:textId="77777777" w:rsidR="003A6266" w:rsidRPr="001A00A1" w:rsidRDefault="003A6266" w:rsidP="003A6266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433438D4" w14:textId="77777777" w:rsidR="003A6266" w:rsidRPr="00A0223F" w:rsidRDefault="003A6266" w:rsidP="003A6266">
      <w:pPr>
        <w:spacing w:line="360" w:lineRule="auto"/>
        <w:ind w:firstLineChars="200" w:firstLine="480"/>
        <w:rPr>
          <w:rFonts w:eastAsia="黑体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14:paraId="4575052A" w14:textId="77777777" w:rsidR="003A6266" w:rsidRPr="001A00A1" w:rsidRDefault="003A6266" w:rsidP="003A6266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35540888" w14:textId="77777777" w:rsidR="003A6266" w:rsidRDefault="003A6266" w:rsidP="003A6266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>
        <w:rPr>
          <w:rFonts w:hint="eastAsia"/>
          <w:sz w:val="24"/>
        </w:rPr>
        <w:t>。</w:t>
      </w:r>
    </w:p>
    <w:p w14:paraId="73D80EF0" w14:textId="77777777" w:rsidR="003A6266" w:rsidRPr="001A00A1" w:rsidRDefault="003A6266" w:rsidP="003A6266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42C1FC9B" w14:textId="77777777" w:rsidR="003A6266" w:rsidRPr="007B3B40" w:rsidRDefault="003A6266" w:rsidP="003A6266">
      <w:pPr>
        <w:spacing w:line="360" w:lineRule="auto"/>
        <w:ind w:firstLineChars="200" w:firstLine="480"/>
        <w:rPr>
          <w:sz w:val="24"/>
        </w:rPr>
      </w:pPr>
      <w:r w:rsidRPr="007B3B40">
        <w:rPr>
          <w:rFonts w:hint="eastAsia"/>
          <w:sz w:val="24"/>
        </w:rPr>
        <w:t>1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名词解释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5</w:t>
      </w:r>
      <w:r w:rsidRPr="007B3B40">
        <w:rPr>
          <w:rFonts w:hint="eastAsia"/>
          <w:sz w:val="24"/>
        </w:rPr>
        <w:t>分，共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14:paraId="2704A40C" w14:textId="77777777" w:rsidR="003A6266" w:rsidRPr="007B3B40" w:rsidRDefault="003A6266" w:rsidP="003A6266">
      <w:pPr>
        <w:spacing w:line="360" w:lineRule="auto"/>
        <w:ind w:firstLineChars="200" w:firstLine="480"/>
        <w:rPr>
          <w:sz w:val="24"/>
        </w:rPr>
      </w:pP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．简述题：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 w:rsidRPr="007B3B40"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14:paraId="78161CC0" w14:textId="77777777" w:rsidR="003A6266" w:rsidRPr="007B3B40" w:rsidRDefault="003A6266" w:rsidP="003A6266">
      <w:pPr>
        <w:spacing w:line="360" w:lineRule="auto"/>
        <w:ind w:firstLineChars="200" w:firstLine="480"/>
        <w:rPr>
          <w:sz w:val="24"/>
        </w:rPr>
      </w:pPr>
      <w:r w:rsidRPr="007B3B40"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．论述题：</w:t>
      </w: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14:paraId="0359DB07" w14:textId="77777777" w:rsidR="003A6266" w:rsidRPr="007B3B40" w:rsidRDefault="003A6266" w:rsidP="003A6266">
      <w:pPr>
        <w:spacing w:line="360" w:lineRule="auto"/>
        <w:ind w:firstLineChars="200" w:firstLine="480"/>
        <w:rPr>
          <w:sz w:val="24"/>
        </w:rPr>
      </w:pPr>
      <w:r w:rsidRPr="007B3B40">
        <w:rPr>
          <w:rFonts w:hint="eastAsia"/>
          <w:sz w:val="24"/>
        </w:rPr>
        <w:t>4</w:t>
      </w:r>
      <w:r w:rsidRPr="007B3B40">
        <w:rPr>
          <w:rFonts w:hint="eastAsia"/>
          <w:sz w:val="24"/>
        </w:rPr>
        <w:t>．案例题：</w:t>
      </w:r>
      <w:r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14:paraId="293456F6" w14:textId="77777777" w:rsidR="003A6266" w:rsidRDefault="003A6266" w:rsidP="003A6266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57F8F6C7" w14:textId="77777777" w:rsidR="003A6266" w:rsidRDefault="003A6266" w:rsidP="003A6266">
      <w:pPr>
        <w:spacing w:line="360" w:lineRule="auto"/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 xml:space="preserve">1202 </w:t>
      </w:r>
      <w:r>
        <w:rPr>
          <w:rFonts w:hint="eastAsia"/>
          <w:sz w:val="24"/>
        </w:rPr>
        <w:t>工商管理</w:t>
      </w:r>
    </w:p>
    <w:p w14:paraId="05202137" w14:textId="77777777" w:rsidR="003A6266" w:rsidRDefault="003A6266" w:rsidP="003A6266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五、考试内容</w:t>
      </w:r>
    </w:p>
    <w:p w14:paraId="3CA6E431" w14:textId="77777777" w:rsidR="003A6266" w:rsidRDefault="003A6266" w:rsidP="003A6266">
      <w:pPr>
        <w:spacing w:line="360" w:lineRule="auto"/>
        <w:ind w:firstLineChars="196" w:firstLine="472"/>
        <w:rPr>
          <w:b/>
          <w:sz w:val="24"/>
        </w:rPr>
      </w:pPr>
      <w:r w:rsidRPr="00D91950">
        <w:rPr>
          <w:b/>
          <w:sz w:val="24"/>
        </w:rPr>
        <w:t>1</w:t>
      </w:r>
      <w:r>
        <w:rPr>
          <w:rFonts w:hint="eastAsia"/>
          <w:b/>
          <w:sz w:val="24"/>
        </w:rPr>
        <w:t>．管理导论</w:t>
      </w:r>
      <w:r>
        <w:rPr>
          <w:b/>
          <w:sz w:val="24"/>
        </w:rPr>
        <w:t xml:space="preserve">     </w:t>
      </w:r>
    </w:p>
    <w:p w14:paraId="698D01E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考试内容：管理；管理者；管理组织。</w:t>
      </w:r>
    </w:p>
    <w:p w14:paraId="618E7CB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3253601C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）掌握管理的概念；</w:t>
      </w:r>
    </w:p>
    <w:p w14:paraId="439ACDAA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）了解管理者的定义；</w:t>
      </w:r>
    </w:p>
    <w:p w14:paraId="24D0D524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）掌握管理者分类；</w:t>
      </w:r>
    </w:p>
    <w:p w14:paraId="7A8D8C82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）掌握管理者的管理职能；</w:t>
      </w:r>
    </w:p>
    <w:p w14:paraId="23544D8A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）掌握管理者的角色；</w:t>
      </w:r>
    </w:p>
    <w:p w14:paraId="742F79C7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）掌握管理者的管理技能；</w:t>
      </w:r>
    </w:p>
    <w:p w14:paraId="5C5FAE8B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）了解管理组织的概念；</w:t>
      </w:r>
    </w:p>
    <w:p w14:paraId="5DB7F006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）理解组织特性；</w:t>
      </w:r>
    </w:p>
    <w:p w14:paraId="747FF4BC" w14:textId="77777777" w:rsidR="003A6266" w:rsidRDefault="003A6266" w:rsidP="003A6266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）了解学习管理学的重要性；</w:t>
      </w:r>
    </w:p>
    <w:p w14:paraId="6BDCD957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．管理史</w:t>
      </w:r>
      <w:r>
        <w:rPr>
          <w:b/>
          <w:sz w:val="24"/>
        </w:rPr>
        <w:t xml:space="preserve">     </w:t>
      </w:r>
    </w:p>
    <w:p w14:paraId="128AC0F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考试内容：早期的管理；古典管理理论；行为管理理论；现代管理理论。</w:t>
      </w:r>
    </w:p>
    <w:p w14:paraId="701A706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41578FC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）了解中外管理实践和思想；</w:t>
      </w:r>
    </w:p>
    <w:p w14:paraId="573406D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）掌握泰罗的科学管理理论；</w:t>
      </w:r>
    </w:p>
    <w:p w14:paraId="01F6FA0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）掌握法约尔的一般管理理论；</w:t>
      </w:r>
    </w:p>
    <w:p w14:paraId="7AE3113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）掌握韦伯的行政组织理论；</w:t>
      </w:r>
    </w:p>
    <w:p w14:paraId="74197FE4" w14:textId="4477252A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="00BE5E38">
        <w:rPr>
          <w:rFonts w:hint="eastAsia"/>
          <w:sz w:val="24"/>
        </w:rPr>
        <w:t>）</w:t>
      </w:r>
      <w:r>
        <w:rPr>
          <w:rFonts w:hint="eastAsia"/>
          <w:sz w:val="24"/>
        </w:rPr>
        <w:t>掌握梅奥的行为管理理论；</w:t>
      </w:r>
    </w:p>
    <w:p w14:paraId="114C553A" w14:textId="71E05FB1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）了解现代管理的基本理论，掌握全面质量管理、系统、权变方法概念。</w:t>
      </w:r>
    </w:p>
    <w:p w14:paraId="386E4E3D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．管理与环境</w:t>
      </w:r>
      <w:r>
        <w:rPr>
          <w:b/>
          <w:sz w:val="24"/>
        </w:rPr>
        <w:t xml:space="preserve">   </w:t>
      </w:r>
    </w:p>
    <w:p w14:paraId="7ABC4E8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考试内容：管理环境分析；组织文化；经济全球化；道德与社会责任。</w:t>
      </w:r>
    </w:p>
    <w:p w14:paraId="251D7F1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77A24EE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）了解影响环境的外部因素；</w:t>
      </w:r>
    </w:p>
    <w:p w14:paraId="28BAE0A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）理解环境不确定性评估方法；</w:t>
      </w:r>
    </w:p>
    <w:p w14:paraId="2449E2A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）了解组织利益的相关者；</w:t>
      </w:r>
    </w:p>
    <w:p w14:paraId="4188F50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）掌握组织文化的概念和分类；</w:t>
      </w:r>
    </w:p>
    <w:p w14:paraId="3E2D485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）了解组织文化的维度；</w:t>
      </w:r>
    </w:p>
    <w:p w14:paraId="6A3D04E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）掌握组织文化的建立；</w:t>
      </w:r>
    </w:p>
    <w:p w14:paraId="41F2D15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）掌握员工学习组织文化的方法；</w:t>
      </w:r>
    </w:p>
    <w:p w14:paraId="1B55B6E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）了解经济全球观的相关概念；</w:t>
      </w:r>
    </w:p>
    <w:p w14:paraId="4256433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）理解国际组织类型的相关概念；</w:t>
      </w:r>
    </w:p>
    <w:p w14:paraId="025C53A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）掌握组织全球化的方式；</w:t>
      </w:r>
    </w:p>
    <w:p w14:paraId="2B0288A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）理解社会责任、社会义务和社会响应的概念；</w:t>
      </w:r>
    </w:p>
    <w:p w14:paraId="1B4278F2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）掌握道德的概念；</w:t>
      </w:r>
    </w:p>
    <w:p w14:paraId="60269E7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）了解影响行为是否有道德的因素；</w:t>
      </w:r>
    </w:p>
    <w:p w14:paraId="4499870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）了解激励有道德行为的方法。</w:t>
      </w:r>
    </w:p>
    <w:p w14:paraId="50DD1A69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．决策</w:t>
      </w:r>
      <w:r>
        <w:rPr>
          <w:b/>
          <w:sz w:val="24"/>
        </w:rPr>
        <w:t xml:space="preserve">     </w:t>
      </w:r>
    </w:p>
    <w:p w14:paraId="4D4B214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考试内容：决策概念；决策过程；管理者制定决策；决策和决策制定条件的类型；决策风格。</w:t>
      </w:r>
    </w:p>
    <w:p w14:paraId="5649B48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649EACC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）掌握决策的概念；</w:t>
      </w:r>
    </w:p>
    <w:p w14:paraId="3657280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）掌握决策制订过程；</w:t>
      </w:r>
    </w:p>
    <w:p w14:paraId="48A8922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）理解管理者制定决策的相关概念；</w:t>
      </w:r>
    </w:p>
    <w:p w14:paraId="05FBBFA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）掌握决策的类型；</w:t>
      </w:r>
    </w:p>
    <w:p w14:paraId="25F5441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）掌握制定决策的条件；</w:t>
      </w:r>
    </w:p>
    <w:p w14:paraId="4D40E91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）了解线性和非线性思维模式；</w:t>
      </w:r>
    </w:p>
    <w:p w14:paraId="4E3AD19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）了解制定决策时的偏见和错误。</w:t>
      </w:r>
    </w:p>
    <w:p w14:paraId="4186D369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．计划</w:t>
      </w:r>
      <w:r>
        <w:rPr>
          <w:b/>
          <w:sz w:val="24"/>
        </w:rPr>
        <w:t xml:space="preserve">   </w:t>
      </w:r>
    </w:p>
    <w:p w14:paraId="6C69494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考试内容：计划的概念和作用；方案的类型；计划的权变因素。</w:t>
      </w:r>
      <w:r>
        <w:rPr>
          <w:sz w:val="24"/>
        </w:rPr>
        <w:t xml:space="preserve"> </w:t>
      </w:r>
    </w:p>
    <w:p w14:paraId="1E2CCC0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379B50F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）掌握计划的概念；</w:t>
      </w:r>
    </w:p>
    <w:p w14:paraId="5C7D6D8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）理解计划的作用；</w:t>
      </w:r>
    </w:p>
    <w:p w14:paraId="52DF48B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）掌握计划方案的类型；</w:t>
      </w:r>
    </w:p>
    <w:p w14:paraId="5AF5F75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）了解计划的权变因素。</w:t>
      </w:r>
    </w:p>
    <w:p w14:paraId="291F84ED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．目标</w:t>
      </w:r>
      <w:r>
        <w:rPr>
          <w:b/>
          <w:sz w:val="24"/>
        </w:rPr>
        <w:t xml:space="preserve">    </w:t>
      </w:r>
    </w:p>
    <w:p w14:paraId="393B3F4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考试内容：目标；目标管理。</w:t>
      </w:r>
      <w:r>
        <w:rPr>
          <w:sz w:val="24"/>
        </w:rPr>
        <w:t xml:space="preserve"> </w:t>
      </w:r>
    </w:p>
    <w:p w14:paraId="30F7761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2079138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）掌握目标的概念；</w:t>
      </w:r>
    </w:p>
    <w:p w14:paraId="5FEF52C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）了解目标的类型；</w:t>
      </w:r>
    </w:p>
    <w:p w14:paraId="7B4848C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）掌握目标的特征；</w:t>
      </w:r>
    </w:p>
    <w:p w14:paraId="1F1BFC7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）掌握设定目标的步骤；</w:t>
      </w:r>
    </w:p>
    <w:p w14:paraId="0FB2224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）掌握目标管理的概念；</w:t>
      </w:r>
    </w:p>
    <w:p w14:paraId="3FDAA41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）了解目标管理计划的要素；</w:t>
      </w:r>
    </w:p>
    <w:p w14:paraId="41D6B29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）理解目标管理的步骤。</w:t>
      </w:r>
    </w:p>
    <w:p w14:paraId="648E44B0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．战略</w:t>
      </w:r>
      <w:r>
        <w:rPr>
          <w:b/>
          <w:sz w:val="24"/>
        </w:rPr>
        <w:t xml:space="preserve">   </w:t>
      </w:r>
    </w:p>
    <w:p w14:paraId="40EDFB1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考试内容：战略概述；战略管理过程；战略类型选择。</w:t>
      </w:r>
    </w:p>
    <w:p w14:paraId="04C765F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709EC9A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）理解战略、战略管理、商业模式的概念；</w:t>
      </w:r>
    </w:p>
    <w:p w14:paraId="16AB1C9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）理解战略的作用；</w:t>
      </w:r>
    </w:p>
    <w:p w14:paraId="3D743EF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）掌握战略管理过程；</w:t>
      </w:r>
    </w:p>
    <w:p w14:paraId="2FA17F5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）掌握企业战略的类型；</w:t>
      </w:r>
    </w:p>
    <w:p w14:paraId="619E5FF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）掌握波士顿矩阵法；</w:t>
      </w:r>
    </w:p>
    <w:p w14:paraId="13D3F47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）掌握竞争战略的类型；</w:t>
      </w:r>
    </w:p>
    <w:p w14:paraId="4555AD5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掌握五力分析模型</w:t>
      </w:r>
      <w:proofErr w:type="gramEnd"/>
      <w:r>
        <w:rPr>
          <w:rFonts w:hint="eastAsia"/>
          <w:sz w:val="24"/>
        </w:rPr>
        <w:t>。</w:t>
      </w:r>
    </w:p>
    <w:p w14:paraId="02E74949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．组织</w:t>
      </w:r>
      <w:r>
        <w:rPr>
          <w:b/>
          <w:sz w:val="24"/>
        </w:rPr>
        <w:t xml:space="preserve">     </w:t>
      </w:r>
    </w:p>
    <w:p w14:paraId="7DF319D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考试内容：组织与组织设计；组织设计的基本问题；组织结构的选择；组织设计的类型。</w:t>
      </w:r>
    </w:p>
    <w:p w14:paraId="7233EA6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4CB5894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）理解组织、组织结构的概念；</w:t>
      </w:r>
    </w:p>
    <w:p w14:paraId="6B5F4FD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）掌握组织设计的基本问题；</w:t>
      </w:r>
    </w:p>
    <w:p w14:paraId="4287B58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）理解机械组织与有机式组织，</w:t>
      </w:r>
    </w:p>
    <w:p w14:paraId="6B4C4A7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）理解影响组织设计的权变因素；</w:t>
      </w:r>
    </w:p>
    <w:p w14:paraId="68D1C78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）掌握传统组织结构概念及优缺点；</w:t>
      </w:r>
    </w:p>
    <w:p w14:paraId="52E0F357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）掌握当代组织结构概念及优缺点。</w:t>
      </w:r>
    </w:p>
    <w:p w14:paraId="1AE43443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．人事</w:t>
      </w:r>
      <w:r>
        <w:rPr>
          <w:b/>
          <w:sz w:val="24"/>
        </w:rPr>
        <w:t xml:space="preserve">     </w:t>
      </w:r>
    </w:p>
    <w:p w14:paraId="3FB5B82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考试内容：人力资源管理概述；规划与招聘；培训；绩效与薪酬。</w:t>
      </w:r>
    </w:p>
    <w:p w14:paraId="39663A0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21CE2A6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）理解人力资源管理的重要性；</w:t>
      </w:r>
    </w:p>
    <w:p w14:paraId="7D3D091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）掌握人力资源管理的过程；</w:t>
      </w:r>
    </w:p>
    <w:p w14:paraId="2993354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）了解人力资源规划、工作分析、工作说明书、工作规范的概念；</w:t>
      </w:r>
    </w:p>
    <w:p w14:paraId="0F7021B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）理解人力资源规划的步骤；</w:t>
      </w:r>
    </w:p>
    <w:p w14:paraId="5BC9338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）理解招聘的概念；</w:t>
      </w:r>
    </w:p>
    <w:p w14:paraId="50CBA78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）理解甄选的概念；</w:t>
      </w:r>
    </w:p>
    <w:p w14:paraId="2FE6B0D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）掌握招聘的途径；</w:t>
      </w:r>
    </w:p>
    <w:p w14:paraId="401A4CC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）掌握甄选工具的类型；</w:t>
      </w:r>
    </w:p>
    <w:p w14:paraId="4BFFEB4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理解上岗</w:t>
      </w:r>
      <w:proofErr w:type="gramEnd"/>
      <w:r>
        <w:rPr>
          <w:rFonts w:hint="eastAsia"/>
          <w:sz w:val="24"/>
        </w:rPr>
        <w:t>培训概念及类型培训；</w:t>
      </w:r>
    </w:p>
    <w:p w14:paraId="33F29242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）掌握人员培训的类型和方法；</w:t>
      </w:r>
    </w:p>
    <w:p w14:paraId="7BE1CB0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）理解绩效管理方法的概念及优缺点；</w:t>
      </w:r>
    </w:p>
    <w:p w14:paraId="2037090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薪</w:t>
      </w:r>
      <w:proofErr w:type="gramEnd"/>
      <w:r>
        <w:rPr>
          <w:rFonts w:hint="eastAsia"/>
          <w:sz w:val="24"/>
        </w:rPr>
        <w:t>酬和福利的因素影响。</w:t>
      </w:r>
    </w:p>
    <w:p w14:paraId="7A628657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．沟通</w:t>
      </w:r>
      <w:r>
        <w:rPr>
          <w:b/>
          <w:sz w:val="24"/>
        </w:rPr>
        <w:t xml:space="preserve">    </w:t>
      </w:r>
    </w:p>
    <w:p w14:paraId="30C8C34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考试内容：沟通概述；人际沟通；组织沟通。</w:t>
      </w:r>
    </w:p>
    <w:p w14:paraId="20F81E1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69A6FAA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）掌握沟通的含义；</w:t>
      </w:r>
    </w:p>
    <w:p w14:paraId="45EB79A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）了解沟通的功能；</w:t>
      </w:r>
    </w:p>
    <w:p w14:paraId="75A75F2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）理解沟通的过程；</w:t>
      </w:r>
    </w:p>
    <w:p w14:paraId="30FA205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）理解人际沟通的方式；</w:t>
      </w:r>
    </w:p>
    <w:p w14:paraId="06B7032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）掌握有效人际沟通的障碍；</w:t>
      </w:r>
    </w:p>
    <w:p w14:paraId="36015B7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）掌握克服沟通障碍的途径；</w:t>
      </w:r>
    </w:p>
    <w:p w14:paraId="6D1FC69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）理解组织沟通的类型。</w:t>
      </w:r>
    </w:p>
    <w:p w14:paraId="771181B0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>．</w:t>
      </w:r>
      <w:r>
        <w:rPr>
          <w:rFonts w:hint="eastAsia"/>
          <w:b/>
          <w:bCs/>
          <w:sz w:val="24"/>
        </w:rPr>
        <w:t>激励</w:t>
      </w:r>
      <w:r>
        <w:rPr>
          <w:b/>
          <w:sz w:val="24"/>
        </w:rPr>
        <w:t xml:space="preserve">    </w:t>
      </w:r>
    </w:p>
    <w:p w14:paraId="75A9350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考试内容：动机的含义；激励理论。</w:t>
      </w:r>
    </w:p>
    <w:p w14:paraId="7764EDC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760355E4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）理解动机的含义；</w:t>
      </w:r>
    </w:p>
    <w:p w14:paraId="7903013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）掌握需要层次理论；</w:t>
      </w:r>
    </w:p>
    <w:p w14:paraId="0353734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）掌握双因素理论；</w:t>
      </w:r>
    </w:p>
    <w:p w14:paraId="337A36D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</w:t>
      </w:r>
      <w:r>
        <w:rPr>
          <w:sz w:val="24"/>
        </w:rPr>
        <w:t>X</w:t>
      </w:r>
      <w:r>
        <w:rPr>
          <w:rFonts w:hint="eastAsia"/>
          <w:sz w:val="24"/>
        </w:rPr>
        <w:t>理论和</w:t>
      </w:r>
      <w:r>
        <w:rPr>
          <w:sz w:val="24"/>
        </w:rPr>
        <w:t>Y</w:t>
      </w:r>
      <w:r>
        <w:rPr>
          <w:rFonts w:hint="eastAsia"/>
          <w:sz w:val="24"/>
        </w:rPr>
        <w:t>理论；</w:t>
      </w:r>
    </w:p>
    <w:p w14:paraId="7296E452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）了解三种需求理论；</w:t>
      </w:r>
    </w:p>
    <w:p w14:paraId="21C2053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）了解目标设置理论；</w:t>
      </w:r>
    </w:p>
    <w:p w14:paraId="2B4DF5C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）掌握强化理论；</w:t>
      </w:r>
    </w:p>
    <w:p w14:paraId="68D9B57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）掌握公平理论；</w:t>
      </w:r>
    </w:p>
    <w:p w14:paraId="03148E7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）掌握期望理论。</w:t>
      </w:r>
    </w:p>
    <w:p w14:paraId="46A985ED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12</w:t>
      </w:r>
      <w:r>
        <w:rPr>
          <w:rFonts w:hint="eastAsia"/>
          <w:b/>
          <w:sz w:val="24"/>
        </w:rPr>
        <w:t>．领导</w:t>
      </w:r>
      <w:r>
        <w:rPr>
          <w:b/>
          <w:sz w:val="24"/>
        </w:rPr>
        <w:t xml:space="preserve">    </w:t>
      </w:r>
    </w:p>
    <w:p w14:paraId="7083BF1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考试内容：领导的概念；领导理论；领导理论的新发展。</w:t>
      </w:r>
    </w:p>
    <w:p w14:paraId="0947F9E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294BE81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）掌握领导的概念；</w:t>
      </w:r>
    </w:p>
    <w:p w14:paraId="6012AE6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）理解领导特质理论；</w:t>
      </w:r>
    </w:p>
    <w:p w14:paraId="47B9007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）了解领导行为理论；</w:t>
      </w:r>
    </w:p>
    <w:p w14:paraId="1F543378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）掌握管理方格理论；</w:t>
      </w:r>
    </w:p>
    <w:p w14:paraId="7C4752B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掌握菲德勒</w:t>
      </w:r>
      <w:proofErr w:type="gramEnd"/>
      <w:r>
        <w:rPr>
          <w:rFonts w:hint="eastAsia"/>
          <w:sz w:val="24"/>
        </w:rPr>
        <w:t>模型；</w:t>
      </w:r>
    </w:p>
    <w:p w14:paraId="573C30C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）掌握情景领导理论；</w:t>
      </w:r>
    </w:p>
    <w:p w14:paraId="3B294D3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）了解路径</w:t>
      </w:r>
      <w:proofErr w:type="gramStart"/>
      <w:r>
        <w:rPr>
          <w:rFonts w:hint="eastAsia"/>
          <w:sz w:val="24"/>
        </w:rPr>
        <w:t>—目标</w:t>
      </w:r>
      <w:proofErr w:type="gramEnd"/>
      <w:r>
        <w:rPr>
          <w:rFonts w:hint="eastAsia"/>
          <w:sz w:val="24"/>
        </w:rPr>
        <w:t>理论；</w:t>
      </w:r>
    </w:p>
    <w:p w14:paraId="3A85076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）了解当代领导观；</w:t>
      </w:r>
    </w:p>
    <w:p w14:paraId="1C7A105A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）理解领导权力的来源。</w:t>
      </w:r>
    </w:p>
    <w:p w14:paraId="11D211EF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13</w:t>
      </w:r>
      <w:r>
        <w:rPr>
          <w:rFonts w:hint="eastAsia"/>
          <w:b/>
          <w:sz w:val="24"/>
        </w:rPr>
        <w:t>．控制</w:t>
      </w:r>
      <w:r>
        <w:rPr>
          <w:b/>
          <w:sz w:val="24"/>
        </w:rPr>
        <w:t xml:space="preserve">   </w:t>
      </w:r>
    </w:p>
    <w:p w14:paraId="4306AB02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考试内容：控制概述；控制过程；组织绩效的控制。</w:t>
      </w:r>
    </w:p>
    <w:p w14:paraId="71DB3381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0153DC85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）掌握控制的概念；</w:t>
      </w:r>
    </w:p>
    <w:p w14:paraId="093F8926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）理解控制的作用；</w:t>
      </w:r>
    </w:p>
    <w:p w14:paraId="657D3E6F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）掌握控制的过程；</w:t>
      </w:r>
    </w:p>
    <w:p w14:paraId="10D1268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）掌握组织绩效的概念；</w:t>
      </w:r>
    </w:p>
    <w:p w14:paraId="42C0682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）理解测量组织绩效的工具；</w:t>
      </w:r>
    </w:p>
    <w:p w14:paraId="6A6983B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）掌握前馈控制、同期控制和反馈控制；</w:t>
      </w:r>
    </w:p>
    <w:p w14:paraId="6CEE65C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）掌握平衡</w:t>
      </w:r>
      <w:proofErr w:type="gramStart"/>
      <w:r>
        <w:rPr>
          <w:rFonts w:hint="eastAsia"/>
          <w:sz w:val="24"/>
        </w:rPr>
        <w:t>计分卡</w:t>
      </w:r>
      <w:proofErr w:type="gramEnd"/>
      <w:r>
        <w:rPr>
          <w:rFonts w:hint="eastAsia"/>
          <w:sz w:val="24"/>
        </w:rPr>
        <w:t>的概念；</w:t>
      </w:r>
    </w:p>
    <w:p w14:paraId="10C492BD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）掌握标杆管理的概念。</w:t>
      </w:r>
    </w:p>
    <w:p w14:paraId="603E1CB9" w14:textId="77777777" w:rsidR="003A6266" w:rsidRDefault="003A6266" w:rsidP="003A626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．运营管理</w:t>
      </w:r>
      <w:r>
        <w:rPr>
          <w:b/>
          <w:sz w:val="24"/>
        </w:rPr>
        <w:t xml:space="preserve">   </w:t>
      </w:r>
    </w:p>
    <w:p w14:paraId="49E0CAA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考试内容：运营管理概述；价值链管理；质量管理。</w:t>
      </w:r>
    </w:p>
    <w:p w14:paraId="4FCB8CFC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考试要求：</w:t>
      </w:r>
    </w:p>
    <w:p w14:paraId="4EEC865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）理解运营管理的概念；</w:t>
      </w:r>
    </w:p>
    <w:p w14:paraId="62EAE64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）了解运营管理的重要性；</w:t>
      </w:r>
    </w:p>
    <w:p w14:paraId="689081B0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）了解价值链管理的概念；</w:t>
      </w:r>
    </w:p>
    <w:p w14:paraId="0ACC259E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）了解质量的概念；</w:t>
      </w:r>
    </w:p>
    <w:p w14:paraId="54CBC85B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</w:t>
      </w:r>
      <w:r>
        <w:rPr>
          <w:rFonts w:hint="eastAsia"/>
          <w:sz w:val="24"/>
        </w:rPr>
        <w:t>ISO9000</w:t>
      </w:r>
      <w:r>
        <w:rPr>
          <w:rFonts w:hint="eastAsia"/>
          <w:sz w:val="24"/>
        </w:rPr>
        <w:t>的概念；</w:t>
      </w:r>
    </w:p>
    <w:p w14:paraId="28D24079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六西格玛</w:t>
      </w:r>
      <w:proofErr w:type="gramEnd"/>
      <w:r>
        <w:rPr>
          <w:rFonts w:hint="eastAsia"/>
          <w:sz w:val="24"/>
        </w:rPr>
        <w:t>的概念；</w:t>
      </w:r>
    </w:p>
    <w:p w14:paraId="25002DA3" w14:textId="77777777" w:rsidR="003A6266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）了解批量定制的概念；</w:t>
      </w:r>
    </w:p>
    <w:p w14:paraId="12E38B3A" w14:textId="77777777" w:rsidR="003A6266" w:rsidRPr="00D968C0" w:rsidRDefault="003A6266" w:rsidP="003A626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）了解精益组织的概念。</w:t>
      </w:r>
    </w:p>
    <w:p w14:paraId="3E60EEB6" w14:textId="77777777" w:rsidR="003A6266" w:rsidRDefault="003A6266" w:rsidP="003A6266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08553382" w14:textId="5211AF99" w:rsidR="00725BF1" w:rsidRDefault="00BE5E38" w:rsidP="00BE5E38">
      <w:pPr>
        <w:ind w:firstLineChars="200" w:firstLine="480"/>
      </w:pPr>
      <w:r>
        <w:rPr>
          <w:rFonts w:hint="eastAsia"/>
          <w:sz w:val="24"/>
        </w:rPr>
        <w:t>斯蒂芬·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·罗宾斯，玛丽·库尔特．管理学．北京：中国人民大学出版，</w:t>
      </w: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版</w:t>
      </w:r>
    </w:p>
    <w:sectPr w:rsidR="00725BF1" w:rsidSect="00725B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5FFF" w14:textId="77777777" w:rsidR="0046751B" w:rsidRDefault="0046751B" w:rsidP="00BE5E38">
      <w:r>
        <w:separator/>
      </w:r>
    </w:p>
  </w:endnote>
  <w:endnote w:type="continuationSeparator" w:id="0">
    <w:p w14:paraId="6AB8DC26" w14:textId="77777777" w:rsidR="0046751B" w:rsidRDefault="0046751B" w:rsidP="00BE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2B215" w14:textId="77777777" w:rsidR="0046751B" w:rsidRDefault="0046751B" w:rsidP="00BE5E38">
      <w:r>
        <w:separator/>
      </w:r>
    </w:p>
  </w:footnote>
  <w:footnote w:type="continuationSeparator" w:id="0">
    <w:p w14:paraId="3EC4F940" w14:textId="77777777" w:rsidR="0046751B" w:rsidRDefault="0046751B" w:rsidP="00BE5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266"/>
    <w:rsid w:val="003A6266"/>
    <w:rsid w:val="0046751B"/>
    <w:rsid w:val="00725BF1"/>
    <w:rsid w:val="00BE5E38"/>
    <w:rsid w:val="00FA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9CC26"/>
  <w15:docId w15:val="{D7CB4C86-D977-420F-98FB-D221F96B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3A6266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A6266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BE5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5E3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5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5E3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379</Words>
  <Characters>2162</Characters>
  <Application>Microsoft Office Word</Application>
  <DocSecurity>0</DocSecurity>
  <Lines>18</Lines>
  <Paragraphs>5</Paragraphs>
  <ScaleCrop>false</ScaleCrop>
  <Company>china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2020-09-14T04:29:00Z</dcterms:created>
  <dcterms:modified xsi:type="dcterms:W3CDTF">2022-09-05T05:26:00Z</dcterms:modified>
</cp:coreProperties>
</file>